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07" w:rsidRDefault="00E62D07" w:rsidP="00E62D0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E62D07" w:rsidRPr="004E0060" w:rsidRDefault="00E62D07" w:rsidP="00E62D0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E0060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E62D07" w:rsidRPr="00A71F33" w:rsidRDefault="00E62D07" w:rsidP="00E62D0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71F33"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Богословского сельского поселения</w:t>
      </w:r>
    </w:p>
    <w:p w:rsidR="00E62D07" w:rsidRPr="00EC238C" w:rsidRDefault="00E62D07" w:rsidP="00E62D0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62D07" w:rsidTr="005F5729">
        <w:trPr>
          <w:trHeight w:val="237"/>
        </w:trPr>
        <w:tc>
          <w:tcPr>
            <w:tcW w:w="9857" w:type="dxa"/>
          </w:tcPr>
          <w:p w:rsidR="00E62D07" w:rsidRPr="00EC238C" w:rsidRDefault="00E62D07" w:rsidP="005F572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62D07" w:rsidRPr="00A71F33" w:rsidRDefault="00E62D07" w:rsidP="00E62D07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A71F33">
        <w:rPr>
          <w:b/>
          <w:color w:val="000000"/>
          <w:spacing w:val="38"/>
          <w:sz w:val="28"/>
          <w:szCs w:val="28"/>
        </w:rPr>
        <w:t>ПОСТАНОВЛЕНИЕ</w:t>
      </w:r>
    </w:p>
    <w:p w:rsidR="00E62D07" w:rsidRDefault="00E62D07" w:rsidP="00E62D07">
      <w:pPr>
        <w:shd w:val="clear" w:color="auto" w:fill="FFFFFF"/>
        <w:rPr>
          <w:color w:val="000000"/>
          <w:sz w:val="24"/>
          <w:szCs w:val="24"/>
        </w:rPr>
      </w:pPr>
    </w:p>
    <w:p w:rsidR="00E62D07" w:rsidRPr="002D19FB" w:rsidRDefault="00E62D07" w:rsidP="00E62D07">
      <w:pPr>
        <w:shd w:val="clear" w:color="auto" w:fill="FFFFFF"/>
        <w:rPr>
          <w:color w:val="000000"/>
          <w:sz w:val="16"/>
          <w:szCs w:val="16"/>
        </w:rPr>
      </w:pPr>
    </w:p>
    <w:p w:rsidR="00E62D07" w:rsidRPr="00A71F33" w:rsidRDefault="006A6853" w:rsidP="00E62D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62D07" w:rsidRPr="00A71F3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31.10.2013г.</w:t>
      </w:r>
      <w:r w:rsidR="00E62D07" w:rsidRPr="00A71F33">
        <w:rPr>
          <w:color w:val="000000"/>
          <w:sz w:val="28"/>
          <w:szCs w:val="28"/>
        </w:rPr>
        <w:t xml:space="preserve"> № </w:t>
      </w:r>
      <w:r w:rsidR="006D28A6">
        <w:rPr>
          <w:color w:val="000000"/>
          <w:sz w:val="28"/>
          <w:szCs w:val="28"/>
        </w:rPr>
        <w:t>326</w:t>
      </w:r>
    </w:p>
    <w:p w:rsidR="00E62D07" w:rsidRDefault="00E62D07" w:rsidP="00E62D07">
      <w:pPr>
        <w:shd w:val="clear" w:color="auto" w:fill="FFFFFF"/>
        <w:rPr>
          <w:color w:val="000000"/>
          <w:sz w:val="24"/>
          <w:szCs w:val="24"/>
        </w:rPr>
      </w:pPr>
    </w:p>
    <w:p w:rsidR="00E62D07" w:rsidRPr="00E62D07" w:rsidRDefault="00E62D07" w:rsidP="00E62D07">
      <w:pPr>
        <w:shd w:val="clear" w:color="auto" w:fill="FFFFFF"/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E62D07">
        <w:rPr>
          <w:rFonts w:eastAsia="DejaVu Sans"/>
          <w:color w:val="000000"/>
          <w:kern w:val="2"/>
          <w:sz w:val="28"/>
          <w:szCs w:val="28"/>
        </w:rPr>
        <w:t>О своевременном оповещении и информировании населения об угрозе возникновения или  возникновении чрезвычайных ситуаций</w:t>
      </w:r>
    </w:p>
    <w:p w:rsidR="00E62D07" w:rsidRPr="00E62D07" w:rsidRDefault="00E62D07" w:rsidP="00E62D0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62D07" w:rsidRPr="00E62D07" w:rsidRDefault="00E62D07" w:rsidP="00E62D0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62D07">
        <w:rPr>
          <w:rFonts w:eastAsia="DejaVu Sans"/>
          <w:color w:val="000000"/>
          <w:kern w:val="2"/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E62D07">
          <w:rPr>
            <w:rFonts w:eastAsia="DejaVu Sans"/>
            <w:color w:val="000000"/>
            <w:kern w:val="2"/>
            <w:sz w:val="28"/>
            <w:szCs w:val="28"/>
          </w:rPr>
          <w:t>1994 г</w:t>
        </w:r>
      </w:smartTag>
      <w:r w:rsidRPr="00E62D07">
        <w:rPr>
          <w:rFonts w:eastAsia="DejaVu Sans"/>
          <w:color w:val="000000"/>
          <w:kern w:val="2"/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E62D07">
          <w:rPr>
            <w:rFonts w:eastAsia="DejaVu Sans"/>
            <w:color w:val="000000"/>
            <w:kern w:val="2"/>
            <w:sz w:val="28"/>
            <w:szCs w:val="28"/>
          </w:rPr>
          <w:t>1998 г</w:t>
        </w:r>
      </w:smartTag>
      <w:r w:rsidRPr="00E62D07">
        <w:rPr>
          <w:rFonts w:eastAsia="DejaVu Sans"/>
          <w:color w:val="000000"/>
          <w:kern w:val="2"/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E62D07">
          <w:rPr>
            <w:rFonts w:eastAsia="DejaVu Sans"/>
            <w:color w:val="000000"/>
            <w:kern w:val="2"/>
            <w:sz w:val="28"/>
            <w:szCs w:val="28"/>
          </w:rPr>
          <w:t>2003 г</w:t>
        </w:r>
      </w:smartTag>
      <w:r w:rsidRPr="00E62D07">
        <w:rPr>
          <w:rFonts w:eastAsia="DejaVu Sans"/>
          <w:color w:val="000000"/>
          <w:kern w:val="2"/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E62D07">
        <w:rPr>
          <w:rFonts w:eastAsia="DejaVu Sans"/>
          <w:color w:val="000000"/>
          <w:kern w:val="2"/>
          <w:sz w:val="28"/>
          <w:szCs w:val="28"/>
        </w:rPr>
        <w:t xml:space="preserve"> информирования населения Богословского сельского поселения </w:t>
      </w:r>
    </w:p>
    <w:p w:rsidR="00E62D07" w:rsidRDefault="00E62D07" w:rsidP="00E62D07">
      <w:pPr>
        <w:shd w:val="clear" w:color="auto" w:fill="FFFFFF"/>
        <w:rPr>
          <w:color w:val="000000"/>
          <w:sz w:val="24"/>
          <w:szCs w:val="24"/>
        </w:rPr>
      </w:pPr>
    </w:p>
    <w:p w:rsidR="00E62D07" w:rsidRDefault="00E62D07" w:rsidP="00E62D07">
      <w:pPr>
        <w:shd w:val="clear" w:color="auto" w:fill="FFFFFF"/>
        <w:rPr>
          <w:color w:val="000000"/>
          <w:sz w:val="28"/>
          <w:szCs w:val="28"/>
        </w:rPr>
      </w:pPr>
      <w:r w:rsidRPr="00A71F33">
        <w:rPr>
          <w:color w:val="000000"/>
          <w:sz w:val="28"/>
          <w:szCs w:val="28"/>
        </w:rPr>
        <w:t>ПОСТАНОВЛЯЮ:</w:t>
      </w:r>
    </w:p>
    <w:p w:rsidR="00E62D07" w:rsidRDefault="00E62D07" w:rsidP="00E62D07">
      <w:pPr>
        <w:shd w:val="clear" w:color="auto" w:fill="FFFFFF"/>
        <w:rPr>
          <w:color w:val="000000"/>
          <w:sz w:val="28"/>
          <w:szCs w:val="28"/>
        </w:rPr>
      </w:pP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1. Утвердить: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1.1. </w:t>
      </w: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1.2.</w:t>
      </w: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E62D07" w:rsidRPr="00E62D07" w:rsidRDefault="00DB7AC9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1.3</w:t>
      </w:r>
      <w:r w:rsidR="00E62D07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="00E62D07"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Тексты речевых сообщений по оповещению населения сельского поселения</w:t>
      </w:r>
      <w:r w:rsidR="00E62D07" w:rsidRPr="00E62D07">
        <w:rPr>
          <w:rFonts w:eastAsia="DejaVu Sans"/>
          <w:b/>
          <w:color w:val="000000"/>
          <w:kern w:val="2"/>
          <w:sz w:val="28"/>
          <w:szCs w:val="28"/>
          <w:lang w:eastAsia="x-none"/>
        </w:rPr>
        <w:t xml:space="preserve"> </w:t>
      </w:r>
      <w:r w:rsidR="00E62D07"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при угрозе или возникновении чрезв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ычайных ситуаций (Приложение № 3</w:t>
      </w:r>
      <w:r w:rsidR="00E62D07"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).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Богословского </w:t>
      </w: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сельского поселения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3. Использовать систему оповещения гражданской обороны сельского поселения</w:t>
      </w:r>
      <w:r w:rsidRPr="00E62D07">
        <w:rPr>
          <w:rFonts w:eastAsia="DejaVu Sans"/>
          <w:b/>
          <w:color w:val="000000"/>
          <w:kern w:val="2"/>
          <w:sz w:val="28"/>
          <w:szCs w:val="28"/>
          <w:lang w:eastAsia="x-none"/>
        </w:rPr>
        <w:t xml:space="preserve"> </w:t>
      </w: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5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4. Рекомендовать обеспечить постоянную техническую готовность системы оповещения:</w:t>
      </w:r>
    </w:p>
    <w:p w:rsidR="00E62D07" w:rsidRPr="00E62D07" w:rsidRDefault="00E62D07" w:rsidP="00E62D0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Руководителям потенциально опасных объектов в соответствии с </w:t>
      </w:r>
      <w:hyperlink r:id="rId5" w:history="1">
        <w:r w:rsidRPr="00E62D07">
          <w:rPr>
            <w:rFonts w:eastAsia="DejaVu Sans"/>
            <w:bCs/>
            <w:color w:val="000000"/>
            <w:kern w:val="2"/>
            <w:sz w:val="28"/>
            <w:szCs w:val="28"/>
            <w:lang w:eastAsia="en-US"/>
          </w:rPr>
          <w:t>постановлением</w:t>
        </w:r>
      </w:hyperlink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Правительства Российской Федерации от 1 марта 1993 года № 178 «О создании локальных систем оповещения в районах размещения потенциально опасных объектов» создать</w:t>
      </w:r>
      <w:r>
        <w:rPr>
          <w:color w:val="000000"/>
          <w:sz w:val="28"/>
          <w:szCs w:val="28"/>
        </w:rPr>
        <w:t xml:space="preserve"> </w:t>
      </w: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E62D07" w:rsidRDefault="00E62D07" w:rsidP="00E62D07">
      <w:pPr>
        <w:shd w:val="clear" w:color="auto" w:fill="FFFFFF"/>
        <w:ind w:firstLine="708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Руководителям организаций, находящихся на территории сельского поселения</w:t>
      </w:r>
      <w:r w:rsidRPr="00E62D07">
        <w:rPr>
          <w:rFonts w:eastAsia="DejaVu Sans"/>
          <w:b/>
          <w:color w:val="000000"/>
          <w:kern w:val="2"/>
          <w:sz w:val="28"/>
          <w:szCs w:val="28"/>
          <w:lang w:eastAsia="x-none"/>
        </w:rPr>
        <w:t xml:space="preserve"> </w:t>
      </w:r>
      <w:r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6A6853" w:rsidRPr="00E62D07" w:rsidRDefault="006A6853" w:rsidP="00E62D0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5. </w:t>
      </w:r>
      <w:r w:rsidRPr="006B0F8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Считать утратившим силу постановление Главы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Богословского </w:t>
      </w:r>
      <w:r w:rsidRPr="006B0F8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сельского поселения от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27.02.2006</w:t>
      </w:r>
      <w:r w:rsidRPr="006B0F8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г.  №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15</w:t>
      </w:r>
      <w:r w:rsidRPr="006B0F8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«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О порядке оповещения и информирования населения, создания и поддержания в постоянной готовности к использованию технических средств управления</w:t>
      </w:r>
      <w:r w:rsidRPr="006B0F87">
        <w:rPr>
          <w:rFonts w:eastAsia="DejaVu Sans"/>
          <w:color w:val="000000"/>
          <w:kern w:val="2"/>
          <w:sz w:val="28"/>
          <w:szCs w:val="28"/>
          <w:lang w:eastAsia="en-US"/>
        </w:rPr>
        <w:t>»</w:t>
      </w:r>
    </w:p>
    <w:p w:rsidR="00E62D07" w:rsidRPr="00E62D07" w:rsidRDefault="006A6853" w:rsidP="00E62D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6</w:t>
      </w:r>
      <w:r w:rsidR="00E62D07" w:rsidRPr="00E62D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 исполнения данного постановления </w:t>
      </w:r>
      <w:r w:rsidR="00E62D07">
        <w:rPr>
          <w:rFonts w:eastAsia="DejaVu Sans"/>
          <w:color w:val="000000"/>
          <w:kern w:val="2"/>
          <w:sz w:val="28"/>
          <w:szCs w:val="28"/>
          <w:lang w:eastAsia="en-US"/>
        </w:rPr>
        <w:t>оставляю за собой.</w:t>
      </w:r>
    </w:p>
    <w:p w:rsidR="00E62D07" w:rsidRDefault="00E62D07" w:rsidP="00E62D07">
      <w:pPr>
        <w:shd w:val="clear" w:color="auto" w:fill="FFFFFF"/>
        <w:rPr>
          <w:color w:val="000000"/>
          <w:sz w:val="28"/>
          <w:szCs w:val="28"/>
        </w:rPr>
      </w:pPr>
    </w:p>
    <w:p w:rsidR="00E62D07" w:rsidRDefault="00E62D07" w:rsidP="00E62D07">
      <w:pPr>
        <w:shd w:val="clear" w:color="auto" w:fill="FFFFFF"/>
        <w:rPr>
          <w:color w:val="000000"/>
          <w:sz w:val="28"/>
          <w:szCs w:val="28"/>
        </w:rPr>
      </w:pPr>
    </w:p>
    <w:p w:rsidR="00E62D07" w:rsidRDefault="00E62D07" w:rsidP="00E62D07">
      <w:pPr>
        <w:shd w:val="clear" w:color="auto" w:fill="FFFFFF"/>
        <w:rPr>
          <w:color w:val="000000"/>
          <w:sz w:val="28"/>
          <w:szCs w:val="28"/>
        </w:rPr>
      </w:pPr>
    </w:p>
    <w:p w:rsidR="00E62D07" w:rsidRPr="00A71F33" w:rsidRDefault="00E62D07" w:rsidP="00E62D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970DED" w:rsidRDefault="00C8185C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Default="00E62D07" w:rsidP="00E62D07"/>
    <w:p w:rsidR="00E62D07" w:rsidRPr="00E62D07" w:rsidRDefault="00E62D07" w:rsidP="006A6853">
      <w:pPr>
        <w:keepNext/>
        <w:keepLines/>
        <w:widowControl/>
        <w:suppressAutoHyphens/>
        <w:autoSpaceDE/>
        <w:autoSpaceDN/>
        <w:adjustRightInd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lastRenderedPageBreak/>
        <w:t>Приложение № 1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6"/>
          <w:szCs w:val="26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к </w:t>
      </w:r>
      <w:r w:rsidRPr="00E62D07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постановлению </w:t>
      </w:r>
      <w:r w:rsidRPr="00E62D07">
        <w:rPr>
          <w:rFonts w:eastAsia="DejaVu Sans"/>
          <w:bCs/>
          <w:color w:val="000000"/>
          <w:kern w:val="2"/>
          <w:sz w:val="26"/>
          <w:szCs w:val="26"/>
          <w:lang w:eastAsia="en-US"/>
        </w:rPr>
        <w:t xml:space="preserve">Главы администрации </w:t>
      </w:r>
    </w:p>
    <w:p w:rsidR="00E62D07" w:rsidRPr="00E62D07" w:rsidRDefault="005E3560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x-none"/>
        </w:rPr>
      </w:pPr>
      <w:r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Богословского </w:t>
      </w:r>
      <w:r w:rsidR="00E62D07"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сельского поселения </w:t>
      </w:r>
      <w:r w:rsidR="00E62D07" w:rsidRPr="00E62D07">
        <w:rPr>
          <w:rFonts w:eastAsia="DejaVu Sans"/>
          <w:color w:val="000000"/>
          <w:kern w:val="2"/>
          <w:sz w:val="24"/>
          <w:szCs w:val="24"/>
          <w:lang w:eastAsia="x-none"/>
        </w:rPr>
        <w:t xml:space="preserve"> 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от </w:t>
      </w:r>
      <w:r w:rsidR="006A6853"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31.10.</w:t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 201</w:t>
      </w:r>
      <w:r w:rsidR="006A6853"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</w:t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г. № </w:t>
      </w:r>
      <w:r w:rsidR="006A6853"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326</w:t>
      </w:r>
    </w:p>
    <w:p w:rsidR="00E62D07" w:rsidRPr="00E62D07" w:rsidRDefault="00E62D07" w:rsidP="00E62D07">
      <w:pPr>
        <w:keepNext/>
        <w:keepLines/>
        <w:widowControl/>
        <w:spacing w:before="108" w:after="1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eastAsia="x-none"/>
        </w:rPr>
      </w:pPr>
    </w:p>
    <w:p w:rsidR="00E62D07" w:rsidRPr="00E62D07" w:rsidRDefault="00E62D07" w:rsidP="00E62D07">
      <w:pPr>
        <w:keepNext/>
        <w:keepLines/>
        <w:widowControl/>
        <w:spacing w:before="108" w:after="1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val="x-none" w:eastAsia="x-none"/>
        </w:rPr>
      </w:pP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t>Положение</w:t>
      </w: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br/>
        <w:t xml:space="preserve">о порядке </w:t>
      </w:r>
      <w:r w:rsidRPr="00E62D07">
        <w:rPr>
          <w:rFonts w:eastAsia="Calibri"/>
          <w:b/>
          <w:bCs/>
          <w:color w:val="000000"/>
          <w:sz w:val="24"/>
          <w:szCs w:val="24"/>
          <w:lang w:eastAsia="x-none"/>
        </w:rPr>
        <w:t xml:space="preserve"> </w:t>
      </w: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t>оповещения и информирования населения об угрозе возникновения чрезвычайных ситуаций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1. Настоящее Положение определяет порядок  оповещения и информирования населения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Богословского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сельского поселения об угрозе возникновения чрезвычайных ситуаций.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2. Оповещение населения предусматривает: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3. Информирование населения предусматривает: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передачу данных о прогнозе или факте возникновения ЧС природного или техногенного характера;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информацию о развитии ЧС, масштабах ЧС, ходе и итогах ликвидации ЧС;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информацию о состоянии природной среды и потенциально-опасных объектов;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информацию об ожидаемых гидрометеорологических, стихийных и других природных явлениях: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доведение до населения информации о защите от вероятной ЧС.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4. Система оповещения населения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Богословского</w:t>
      </w:r>
      <w:r w:rsidR="005E3560"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сельского поселения об угрозе возникновения чрезвычайной ситуации включает: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работу </w:t>
      </w:r>
      <w:proofErr w:type="spellStart"/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электросирен</w:t>
      </w:r>
      <w:proofErr w:type="spellEnd"/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в режиме 3-х минутного непрерывного звучания, означающего сигнал «Внимание всем!»;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использование машин полиции, оборудованных громкоговорящими устройствами;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использование аппаратуры СЦВ (стойки циркулярного вызова), телефонных каналов связи.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5. Информирование населения</w:t>
      </w:r>
      <w:r w:rsidR="005E3560" w:rsidRPr="005E3560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Богословского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сельского поселения осуществляется через средства массовой информации в том числе, местную печать, а также доведение информации до населения при проведении собраний, сходов, встреч.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6. Оповещение населения</w:t>
      </w:r>
      <w:r w:rsidR="005E3560" w:rsidRPr="005E3560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Богословского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о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б угрозе возникновения чрезвычайной ситуации осуществляется </w:t>
      </w:r>
      <w:proofErr w:type="gramStart"/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согласно схемы</w:t>
      </w:r>
      <w:proofErr w:type="gramEnd"/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оповещения Главой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Богословского</w:t>
      </w:r>
      <w:r w:rsidR="005E3560"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сельского поселения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lastRenderedPageBreak/>
        <w:t xml:space="preserve">7. Право на оповещение населения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Богословского</w:t>
      </w:r>
      <w:r w:rsidR="005E3560"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сельского поселения об угрозе чрезвычайных ситуаций предоставлено Главе</w:t>
      </w:r>
      <w:r w:rsidR="005E3560" w:rsidRPr="005E3560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</w:t>
      </w:r>
      <w:r w:rsidR="005E3560">
        <w:rPr>
          <w:rFonts w:eastAsia="DejaVu Sans"/>
          <w:color w:val="000000"/>
          <w:kern w:val="2"/>
          <w:sz w:val="24"/>
          <w:szCs w:val="24"/>
          <w:lang w:eastAsia="en-US"/>
        </w:rPr>
        <w:t>Богословского сельского поселения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,</w:t>
      </w:r>
      <w:r w:rsidRPr="00E62D07">
        <w:rPr>
          <w:rFonts w:eastAsia="DejaVu Sans"/>
          <w:color w:val="000000"/>
          <w:kern w:val="2"/>
          <w:sz w:val="24"/>
          <w:szCs w:val="24"/>
          <w:lang w:eastAsia="x-none"/>
        </w:rPr>
        <w:t xml:space="preserve"> 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либо его заместителю.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на уровне сельского поселения</w:t>
      </w:r>
      <w:r w:rsidRPr="00E62D07">
        <w:rPr>
          <w:rFonts w:eastAsia="DejaVu Sans"/>
          <w:b/>
          <w:color w:val="000000"/>
          <w:kern w:val="2"/>
          <w:sz w:val="24"/>
          <w:szCs w:val="24"/>
          <w:lang w:eastAsia="x-none"/>
        </w:rPr>
        <w:t xml:space="preserve"> </w:t>
      </w: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- за счет средств бюджета сельского поселения;</w:t>
      </w:r>
    </w:p>
    <w:p w:rsid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на объектовом уровне - за счет собственных финансовых средств организаций, учреждений и предприятий.</w:t>
      </w: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5E3560" w:rsidRPr="00E62D07" w:rsidRDefault="005E3560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4"/>
          <w:szCs w:val="24"/>
          <w:lang w:eastAsia="en-US"/>
        </w:rPr>
      </w:pPr>
    </w:p>
    <w:p w:rsidR="00DB7AC9" w:rsidRDefault="00DB7AC9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4"/>
          <w:szCs w:val="24"/>
          <w:lang w:eastAsia="en-US"/>
        </w:rPr>
      </w:pPr>
    </w:p>
    <w:p w:rsidR="00DB7AC9" w:rsidRDefault="00DB7AC9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4"/>
          <w:szCs w:val="24"/>
          <w:lang w:eastAsia="en-US"/>
        </w:rPr>
      </w:pPr>
    </w:p>
    <w:p w:rsidR="00DB7AC9" w:rsidRDefault="00DB7AC9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4"/>
          <w:szCs w:val="24"/>
          <w:lang w:eastAsia="en-US"/>
        </w:rPr>
      </w:pPr>
    </w:p>
    <w:p w:rsidR="00DB7AC9" w:rsidRPr="00E62D07" w:rsidRDefault="00DB7AC9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lastRenderedPageBreak/>
        <w:t>Приложение № 2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6"/>
          <w:szCs w:val="26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к </w:t>
      </w:r>
      <w:r w:rsidRPr="00E62D07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постановлению </w:t>
      </w:r>
      <w:r w:rsidRPr="00E62D07">
        <w:rPr>
          <w:rFonts w:eastAsia="DejaVu Sans"/>
          <w:bCs/>
          <w:color w:val="000000"/>
          <w:kern w:val="2"/>
          <w:sz w:val="26"/>
          <w:szCs w:val="26"/>
          <w:lang w:eastAsia="en-US"/>
        </w:rPr>
        <w:t xml:space="preserve">Главы администрации </w:t>
      </w:r>
    </w:p>
    <w:p w:rsidR="00E62D07" w:rsidRPr="00E62D07" w:rsidRDefault="0073369B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x-none"/>
        </w:rPr>
      </w:pPr>
      <w:r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Богословского </w:t>
      </w:r>
      <w:r w:rsidR="00E62D07"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сельского поселения </w:t>
      </w:r>
      <w:r w:rsidR="00E62D07" w:rsidRPr="00E62D07">
        <w:rPr>
          <w:rFonts w:eastAsia="DejaVu Sans"/>
          <w:color w:val="000000"/>
          <w:kern w:val="2"/>
          <w:sz w:val="24"/>
          <w:szCs w:val="24"/>
          <w:lang w:eastAsia="x-none"/>
        </w:rPr>
        <w:t xml:space="preserve"> </w:t>
      </w:r>
    </w:p>
    <w:p w:rsidR="006A6853" w:rsidRPr="00E62D07" w:rsidRDefault="006A6853" w:rsidP="006A6853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от </w:t>
      </w:r>
      <w:r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31.10.</w:t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 201</w:t>
      </w:r>
      <w:r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</w:t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г. № </w:t>
      </w:r>
      <w:r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326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pacing w:before="108" w:after="1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val="x-none" w:eastAsia="x-none"/>
        </w:rPr>
      </w:pP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t>Список</w:t>
      </w: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br/>
        <w:t>руководящих работников, включенных в стойку циркулярного вызова (СЦВ)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E62D07" w:rsidRPr="00E62D07" w:rsidTr="00DB7A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07" w:rsidRPr="00E62D07" w:rsidRDefault="00E62D07" w:rsidP="00E62D07">
            <w:pPr>
              <w:keepNext/>
              <w:keepLines/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2D07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E62D07" w:rsidRPr="00E62D07" w:rsidRDefault="00E62D07" w:rsidP="00E62D07">
            <w:pPr>
              <w:keepNext/>
              <w:keepLines/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62D07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E62D07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07" w:rsidRPr="00E62D07" w:rsidRDefault="00E62D07" w:rsidP="00E62D07">
            <w:pPr>
              <w:keepNext/>
              <w:keepLines/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2D07">
              <w:rPr>
                <w:rFonts w:eastAsia="Calibri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D07" w:rsidRPr="00E62D07" w:rsidRDefault="00E62D07" w:rsidP="00E62D07">
            <w:pPr>
              <w:keepNext/>
              <w:keepLines/>
              <w:widowControl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2D07">
              <w:rPr>
                <w:rFonts w:eastAsia="Calibri"/>
                <w:color w:val="000000"/>
                <w:sz w:val="24"/>
                <w:szCs w:val="24"/>
              </w:rPr>
              <w:t>Домашний телефон</w:t>
            </w:r>
          </w:p>
        </w:tc>
      </w:tr>
      <w:tr w:rsidR="00E62D07" w:rsidRPr="00E62D07" w:rsidTr="00DB7A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07" w:rsidRPr="00E62D07" w:rsidRDefault="00DB7AC9" w:rsidP="00E62D07">
            <w:pPr>
              <w:keepNext/>
              <w:keepLines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07" w:rsidRPr="00E62D07" w:rsidRDefault="00DB7AC9" w:rsidP="00E62D07">
            <w:pPr>
              <w:keepNext/>
              <w:keepLines/>
              <w:widowControl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Реуцкая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D07" w:rsidRPr="00E62D07" w:rsidRDefault="00DB7AC9" w:rsidP="00E62D07">
            <w:pPr>
              <w:keepNext/>
              <w:keepLines/>
              <w:widowControl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965-164</w:t>
            </w:r>
          </w:p>
        </w:tc>
      </w:tr>
      <w:tr w:rsidR="00E62D07" w:rsidRPr="00E62D07" w:rsidTr="00DB7AC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07" w:rsidRPr="00E62D07" w:rsidRDefault="00DB7AC9" w:rsidP="00E62D07">
            <w:pPr>
              <w:keepNext/>
              <w:keepLines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07" w:rsidRPr="00E62D07" w:rsidRDefault="00E62D07" w:rsidP="00E62D07">
            <w:pPr>
              <w:keepNext/>
              <w:keepLines/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D07" w:rsidRPr="00E62D07" w:rsidRDefault="00E62D07" w:rsidP="00E62D07">
            <w:pPr>
              <w:keepNext/>
              <w:keepLines/>
              <w:widowControl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br w:type="page"/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DB7AC9"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bCs/>
          <w:color w:val="000000"/>
          <w:kern w:val="2"/>
          <w:sz w:val="26"/>
          <w:szCs w:val="26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к </w:t>
      </w:r>
      <w:r w:rsidRPr="00E62D07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постановлению </w:t>
      </w:r>
      <w:r w:rsidRPr="00E62D07">
        <w:rPr>
          <w:rFonts w:eastAsia="DejaVu Sans"/>
          <w:bCs/>
          <w:color w:val="000000"/>
          <w:kern w:val="2"/>
          <w:sz w:val="26"/>
          <w:szCs w:val="26"/>
          <w:lang w:eastAsia="en-US"/>
        </w:rPr>
        <w:t xml:space="preserve">Главы администрации </w:t>
      </w:r>
    </w:p>
    <w:p w:rsidR="00E62D07" w:rsidRPr="00E62D07" w:rsidRDefault="0073369B" w:rsidP="00E62D07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x-none"/>
        </w:rPr>
      </w:pPr>
      <w:r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Богословского </w:t>
      </w:r>
      <w:r w:rsidR="00E62D07" w:rsidRPr="00E62D07">
        <w:rPr>
          <w:rFonts w:eastAsia="DejaVu Sans"/>
          <w:color w:val="000000"/>
          <w:kern w:val="2"/>
          <w:sz w:val="24"/>
          <w:szCs w:val="24"/>
          <w:lang w:eastAsia="en-US"/>
        </w:rPr>
        <w:t>сельского поселения</w:t>
      </w:r>
      <w:r w:rsidR="00E62D07" w:rsidRPr="00E62D07">
        <w:rPr>
          <w:rFonts w:eastAsia="DejaVu Sans"/>
          <w:color w:val="000000"/>
          <w:kern w:val="2"/>
          <w:sz w:val="24"/>
          <w:szCs w:val="24"/>
          <w:lang w:eastAsia="x-none"/>
        </w:rPr>
        <w:t xml:space="preserve"> </w:t>
      </w:r>
    </w:p>
    <w:p w:rsidR="006A6853" w:rsidRPr="00E62D07" w:rsidRDefault="006A6853" w:rsidP="006A6853">
      <w:pPr>
        <w:keepNext/>
        <w:keepLines/>
        <w:widowControl/>
        <w:suppressAutoHyphens/>
        <w:autoSpaceDE/>
        <w:autoSpaceDN/>
        <w:adjustRightInd/>
        <w:ind w:firstLine="720"/>
        <w:jc w:val="right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от </w:t>
      </w:r>
      <w:r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31.10.</w:t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 201</w:t>
      </w:r>
      <w:r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</w:t>
      </w:r>
      <w:r w:rsidRPr="00E62D07">
        <w:rPr>
          <w:rFonts w:eastAsia="DejaVu Sans"/>
          <w:bCs/>
          <w:color w:val="000000"/>
          <w:kern w:val="2"/>
          <w:sz w:val="24"/>
          <w:szCs w:val="24"/>
          <w:lang w:eastAsia="en-US"/>
        </w:rPr>
        <w:t xml:space="preserve">г. № </w:t>
      </w:r>
      <w:r>
        <w:rPr>
          <w:rFonts w:eastAsia="DejaVu Sans"/>
          <w:bCs/>
          <w:color w:val="000000"/>
          <w:kern w:val="2"/>
          <w:sz w:val="24"/>
          <w:szCs w:val="24"/>
          <w:lang w:eastAsia="en-US"/>
        </w:rPr>
        <w:t>326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bookmarkStart w:id="0" w:name="_GoBack"/>
      <w:bookmarkEnd w:id="0"/>
    </w:p>
    <w:p w:rsidR="00E62D07" w:rsidRPr="00E62D07" w:rsidRDefault="00E62D07" w:rsidP="00E62D07">
      <w:pPr>
        <w:keepNext/>
        <w:keepLines/>
        <w:widowControl/>
        <w:spacing w:before="108" w:after="108"/>
        <w:jc w:val="center"/>
        <w:outlineLvl w:val="0"/>
        <w:rPr>
          <w:rFonts w:eastAsia="Calibri"/>
          <w:b/>
          <w:bCs/>
          <w:color w:val="000000"/>
          <w:sz w:val="24"/>
          <w:szCs w:val="24"/>
          <w:lang w:val="x-none" w:eastAsia="x-none"/>
        </w:rPr>
      </w:pP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t>Тексты</w:t>
      </w: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br/>
        <w:t>речевых сообщений по оповещению населения</w:t>
      </w:r>
      <w:r w:rsidRPr="00E62D07">
        <w:rPr>
          <w:rFonts w:eastAsia="Calibri"/>
          <w:b/>
          <w:bCs/>
          <w:color w:val="000000"/>
          <w:sz w:val="24"/>
          <w:szCs w:val="24"/>
          <w:lang w:eastAsia="x-none"/>
        </w:rPr>
        <w:t xml:space="preserve"> </w:t>
      </w: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t>сельского поселения</w:t>
      </w:r>
      <w:r w:rsidRPr="00E62D07">
        <w:rPr>
          <w:rFonts w:ascii="Arial" w:eastAsia="Calibri" w:hAnsi="Arial"/>
          <w:b/>
          <w:bCs/>
          <w:color w:val="000000"/>
          <w:sz w:val="24"/>
          <w:szCs w:val="24"/>
          <w:lang w:val="x-none" w:eastAsia="x-none"/>
        </w:rPr>
        <w:t xml:space="preserve"> </w:t>
      </w:r>
      <w:r w:rsidRPr="00E62D07">
        <w:rPr>
          <w:rFonts w:eastAsia="Calibri"/>
          <w:b/>
          <w:bCs/>
          <w:color w:val="000000"/>
          <w:sz w:val="24"/>
          <w:szCs w:val="24"/>
          <w:lang w:val="x-none" w:eastAsia="x-none"/>
        </w:rPr>
        <w:t>при угрозе или возникновении чрезвычайных ситуаций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bookmarkStart w:id="1" w:name="sub_401"/>
      <w:r w:rsidRPr="00E62D07">
        <w:rPr>
          <w:rFonts w:eastAsia="Calibri"/>
          <w:b/>
          <w:color w:val="000000"/>
          <w:sz w:val="22"/>
          <w:szCs w:val="22"/>
        </w:rPr>
        <w:t>Текст</w:t>
      </w:r>
    </w:p>
    <w:bookmarkEnd w:id="1"/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по оповещению населения в случае угрозы или возникновения паводка</w:t>
      </w: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(наводнения)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Внимание! Внимание!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ascii="Courier New" w:eastAsia="Calibri" w:hAnsi="Courier New" w:cs="Courier New"/>
          <w:color w:val="000000"/>
          <w:sz w:val="22"/>
          <w:szCs w:val="22"/>
        </w:rPr>
      </w:pPr>
      <w:r w:rsidRPr="00E62D07">
        <w:rPr>
          <w:rFonts w:eastAsia="Calibri"/>
          <w:color w:val="000000"/>
          <w:sz w:val="24"/>
          <w:szCs w:val="24"/>
        </w:rPr>
        <w:t xml:space="preserve">Граждане! К вам обращается Глава </w:t>
      </w:r>
      <w:r w:rsidR="0073369B">
        <w:rPr>
          <w:rFonts w:eastAsia="Calibri"/>
          <w:color w:val="000000"/>
          <w:sz w:val="24"/>
          <w:szCs w:val="24"/>
        </w:rPr>
        <w:t xml:space="preserve">Богословского </w:t>
      </w:r>
      <w:r w:rsidRPr="00E62D07">
        <w:rPr>
          <w:rFonts w:eastAsia="Calibri"/>
          <w:color w:val="000000"/>
          <w:sz w:val="24"/>
          <w:szCs w:val="24"/>
        </w:rPr>
        <w:t>сельского поселения.</w:t>
      </w:r>
      <w:r w:rsidRPr="00E62D07">
        <w:rPr>
          <w:rFonts w:ascii="Courier New" w:eastAsia="Calibri" w:hAnsi="Courier New" w:cs="Courier New"/>
          <w:color w:val="000000"/>
          <w:sz w:val="22"/>
          <w:szCs w:val="22"/>
        </w:rPr>
        <w:t xml:space="preserve"> </w:t>
      </w:r>
      <w:r w:rsidRPr="00E62D07">
        <w:rPr>
          <w:rFonts w:eastAsia="Calibri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E62D07">
        <w:rPr>
          <w:rFonts w:eastAsia="Calibri"/>
          <w:color w:val="000000"/>
          <w:sz w:val="24"/>
          <w:szCs w:val="24"/>
        </w:rPr>
        <w:t>в  место  временного размещения</w:t>
      </w:r>
      <w:proofErr w:type="gramEnd"/>
      <w:r w:rsidRPr="00E62D07">
        <w:rPr>
          <w:rFonts w:eastAsia="Calibri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E62D07">
        <w:rPr>
          <w:rFonts w:eastAsia="Calibri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E62D07" w:rsidRPr="00E62D07" w:rsidRDefault="00E62D07" w:rsidP="0073369B">
      <w:pPr>
        <w:keepNext/>
        <w:keepLines/>
        <w:widowControl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Помните!!!</w:t>
      </w:r>
    </w:p>
    <w:p w:rsidR="00E62D07" w:rsidRPr="00E62D07" w:rsidRDefault="00E62D07" w:rsidP="0073369B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E62D07" w:rsidRPr="00E62D07" w:rsidRDefault="00E62D07" w:rsidP="0073369B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73369B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bookmarkStart w:id="2" w:name="sub_402"/>
      <w:r w:rsidRPr="00E62D07">
        <w:rPr>
          <w:rFonts w:eastAsia="Calibri"/>
          <w:b/>
          <w:color w:val="000000"/>
          <w:sz w:val="22"/>
          <w:szCs w:val="22"/>
        </w:rPr>
        <w:t>Текст</w:t>
      </w:r>
    </w:p>
    <w:bookmarkEnd w:id="2"/>
    <w:p w:rsidR="00E62D07" w:rsidRPr="00E62D07" w:rsidRDefault="00E62D07" w:rsidP="0073369B">
      <w:pPr>
        <w:keepNext/>
        <w:keepLines/>
        <w:widowControl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по оповещению населения в случае получения штормового предупреждения</w:t>
      </w:r>
    </w:p>
    <w:p w:rsidR="00E62D07" w:rsidRPr="00E62D07" w:rsidRDefault="00E62D07" w:rsidP="0073369B">
      <w:pPr>
        <w:keepNext/>
        <w:keepLines/>
        <w:widowControl/>
        <w:suppressAutoHyphens/>
        <w:autoSpaceDE/>
        <w:autoSpaceDN/>
        <w:adjustRightInd/>
        <w:ind w:firstLine="720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73369B">
      <w:pPr>
        <w:keepNext/>
        <w:keepLines/>
        <w:widowControl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Внимание! Внимание!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Граждане! К вам обращается Глава </w:t>
      </w:r>
      <w:r w:rsidR="0073369B">
        <w:rPr>
          <w:rFonts w:eastAsia="Calibri"/>
          <w:color w:val="000000"/>
          <w:sz w:val="24"/>
          <w:szCs w:val="24"/>
        </w:rPr>
        <w:t>Богословского</w:t>
      </w:r>
      <w:r w:rsidR="0073369B" w:rsidRPr="00E62D07">
        <w:rPr>
          <w:rFonts w:eastAsia="Calibri"/>
          <w:color w:val="000000"/>
          <w:sz w:val="24"/>
          <w:szCs w:val="24"/>
        </w:rPr>
        <w:t xml:space="preserve"> </w:t>
      </w:r>
      <w:r w:rsidR="0073369B">
        <w:rPr>
          <w:rFonts w:eastAsia="Calibri"/>
          <w:color w:val="000000"/>
          <w:sz w:val="24"/>
          <w:szCs w:val="24"/>
        </w:rPr>
        <w:t>сельского поселения</w:t>
      </w:r>
      <w:r w:rsidRPr="00E62D07">
        <w:rPr>
          <w:rFonts w:eastAsia="Calibri"/>
          <w:color w:val="000000"/>
          <w:sz w:val="24"/>
          <w:szCs w:val="24"/>
        </w:rPr>
        <w:t xml:space="preserve">. 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r w:rsidR="0073369B">
        <w:rPr>
          <w:rFonts w:eastAsia="Calibri"/>
          <w:color w:val="000000"/>
          <w:sz w:val="24"/>
          <w:szCs w:val="24"/>
        </w:rPr>
        <w:t xml:space="preserve">      </w:t>
      </w:r>
      <w:proofErr w:type="spellStart"/>
      <w:r w:rsidRPr="00E62D07">
        <w:rPr>
          <w:rFonts w:eastAsia="Calibri"/>
          <w:color w:val="000000"/>
          <w:sz w:val="24"/>
          <w:szCs w:val="24"/>
        </w:rPr>
        <w:t>Росгидрометеослужбы</w:t>
      </w:r>
      <w:proofErr w:type="spellEnd"/>
      <w:r w:rsidRPr="00E62D07">
        <w:rPr>
          <w:rFonts w:eastAsia="Calibri"/>
          <w:color w:val="000000"/>
          <w:sz w:val="24"/>
          <w:szCs w:val="24"/>
        </w:rPr>
        <w:t>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После получения такого предупреждения следует: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закрыть на замки и засовы все окна и двери;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заделать щитами ставни и окна в чердачных помещениях;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потушить огонь в печах;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Если ураган застал Вас на улице, необходимо: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E62D07" w:rsidRPr="00E62D07" w:rsidRDefault="00E62D07" w:rsidP="0073369B">
      <w:pPr>
        <w:keepNext/>
        <w:keepLines/>
        <w:widowControl/>
        <w:jc w:val="both"/>
        <w:rPr>
          <w:rFonts w:eastAsia="Calibri"/>
          <w:b/>
          <w:color w:val="000000"/>
          <w:sz w:val="22"/>
          <w:szCs w:val="22"/>
        </w:rPr>
      </w:pPr>
      <w:bookmarkStart w:id="3" w:name="sub_403"/>
    </w:p>
    <w:p w:rsidR="00E62D07" w:rsidRPr="00E62D07" w:rsidRDefault="00E62D07" w:rsidP="0073369B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Текст</w:t>
      </w:r>
    </w:p>
    <w:bookmarkEnd w:id="3"/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по оповещению населения в случае угрозы или возникновения стихийных бедствий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Внимание! Внимание!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Граждане! К вам обращается Глава</w:t>
      </w:r>
      <w:r w:rsidR="0073369B" w:rsidRPr="0073369B">
        <w:rPr>
          <w:rFonts w:eastAsia="Calibri"/>
          <w:color w:val="000000"/>
          <w:sz w:val="24"/>
          <w:szCs w:val="24"/>
        </w:rPr>
        <w:t xml:space="preserve"> </w:t>
      </w:r>
      <w:r w:rsidR="0073369B">
        <w:rPr>
          <w:rFonts w:eastAsia="Calibri"/>
          <w:color w:val="000000"/>
          <w:sz w:val="24"/>
          <w:szCs w:val="24"/>
        </w:rPr>
        <w:t>Богословского</w:t>
      </w:r>
      <w:r w:rsidRPr="00E62D07">
        <w:rPr>
          <w:rFonts w:eastAsia="Calibri"/>
          <w:color w:val="000000"/>
          <w:sz w:val="24"/>
          <w:szCs w:val="24"/>
        </w:rPr>
        <w:t xml:space="preserve"> сельского поселения.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lastRenderedPageBreak/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не пейте воду из поврежденных колодцев.</w:t>
      </w:r>
    </w:p>
    <w:p w:rsidR="0073369B" w:rsidRPr="00E62D07" w:rsidRDefault="0073369B" w:rsidP="0073369B">
      <w:pPr>
        <w:keepNext/>
        <w:keepLines/>
        <w:widowControl/>
        <w:suppressAutoHyphens/>
        <w:autoSpaceDE/>
        <w:autoSpaceDN/>
        <w:adjustRightInd/>
        <w:spacing w:line="360" w:lineRule="auto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b/>
          <w:color w:val="000000"/>
          <w:sz w:val="22"/>
          <w:szCs w:val="22"/>
        </w:rPr>
      </w:pPr>
      <w:bookmarkStart w:id="4" w:name="sub_404"/>
      <w:r w:rsidRPr="00E62D07">
        <w:rPr>
          <w:rFonts w:eastAsia="Calibri"/>
          <w:b/>
          <w:color w:val="000000"/>
          <w:sz w:val="22"/>
          <w:szCs w:val="22"/>
        </w:rPr>
        <w:t xml:space="preserve">Текст </w:t>
      </w: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обращения к населению при возникновении эпидемии</w:t>
      </w:r>
    </w:p>
    <w:bookmarkEnd w:id="4"/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Внимание! Внимание!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Граждане! К вам обращается Глава </w:t>
      </w:r>
      <w:r w:rsidR="0073369B">
        <w:rPr>
          <w:rFonts w:eastAsia="Calibri"/>
          <w:color w:val="000000"/>
          <w:sz w:val="24"/>
          <w:szCs w:val="24"/>
        </w:rPr>
        <w:t>Богословского</w:t>
      </w:r>
      <w:r w:rsidR="0073369B" w:rsidRPr="00E62D07">
        <w:rPr>
          <w:rFonts w:eastAsia="Calibri"/>
          <w:color w:val="000000"/>
          <w:sz w:val="24"/>
          <w:szCs w:val="24"/>
        </w:rPr>
        <w:t xml:space="preserve"> </w:t>
      </w:r>
      <w:r w:rsidRPr="00E62D07">
        <w:rPr>
          <w:rFonts w:eastAsia="Calibri"/>
          <w:color w:val="000000"/>
          <w:sz w:val="24"/>
          <w:szCs w:val="24"/>
        </w:rPr>
        <w:t>сельского поселения.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      (дата, время)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                            (наименование заболевания)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r w:rsidR="0073369B">
        <w:rPr>
          <w:rFonts w:eastAsia="Calibri"/>
          <w:color w:val="000000"/>
          <w:sz w:val="24"/>
          <w:szCs w:val="24"/>
        </w:rPr>
        <w:t>Богословского сельского поселения</w:t>
      </w:r>
      <w:r w:rsidRPr="00E62D07">
        <w:rPr>
          <w:rFonts w:eastAsia="Calibri"/>
          <w:color w:val="000000"/>
          <w:sz w:val="24"/>
          <w:szCs w:val="24"/>
        </w:rPr>
        <w:t>: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до минимума ограничить общение с населением.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E62D07">
        <w:rPr>
          <w:rFonts w:eastAsia="Calibri"/>
          <w:color w:val="000000"/>
          <w:sz w:val="24"/>
          <w:szCs w:val="24"/>
        </w:rPr>
        <w:t>в</w:t>
      </w:r>
      <w:proofErr w:type="gramEnd"/>
      <w:r w:rsidRPr="00E62D07">
        <w:rPr>
          <w:rFonts w:eastAsia="Calibri"/>
          <w:color w:val="000000"/>
          <w:sz w:val="24"/>
          <w:szCs w:val="24"/>
        </w:rPr>
        <w:t xml:space="preserve"> __________.</w:t>
      </w:r>
    </w:p>
    <w:p w:rsid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73369B" w:rsidRPr="00E62D07" w:rsidRDefault="0073369B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b/>
          <w:color w:val="000000"/>
          <w:sz w:val="22"/>
          <w:szCs w:val="22"/>
        </w:rPr>
      </w:pPr>
      <w:bookmarkStart w:id="5" w:name="sub_405"/>
      <w:r w:rsidRPr="00E62D07">
        <w:rPr>
          <w:rFonts w:eastAsia="Calibri"/>
          <w:b/>
          <w:color w:val="000000"/>
          <w:sz w:val="22"/>
          <w:szCs w:val="22"/>
        </w:rPr>
        <w:t>Текст</w:t>
      </w: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 xml:space="preserve">обращения к населению </w:t>
      </w:r>
      <w:bookmarkEnd w:id="5"/>
      <w:r w:rsidRPr="00E62D07">
        <w:rPr>
          <w:rFonts w:eastAsia="Calibri"/>
          <w:b/>
          <w:color w:val="000000"/>
          <w:sz w:val="22"/>
          <w:szCs w:val="22"/>
        </w:rPr>
        <w:t>при угрозе воздушного нападения противника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Внимание! Внимание!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«Воздушная тревога», «Воздушная тревога»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Граждане! К вам обращается Глава </w:t>
      </w:r>
      <w:r w:rsidR="0073369B">
        <w:rPr>
          <w:rFonts w:eastAsia="Calibri"/>
          <w:color w:val="000000"/>
          <w:sz w:val="24"/>
          <w:szCs w:val="24"/>
        </w:rPr>
        <w:t>Богословского</w:t>
      </w:r>
      <w:r w:rsidR="0073369B" w:rsidRPr="00E62D07">
        <w:rPr>
          <w:rFonts w:eastAsia="Calibri"/>
          <w:color w:val="000000"/>
          <w:sz w:val="24"/>
          <w:szCs w:val="24"/>
        </w:rPr>
        <w:t xml:space="preserve"> </w:t>
      </w:r>
      <w:r w:rsidRPr="00E62D07">
        <w:rPr>
          <w:rFonts w:eastAsia="Calibri"/>
          <w:color w:val="000000"/>
          <w:sz w:val="24"/>
          <w:szCs w:val="24"/>
        </w:rPr>
        <w:t>сельского поселения.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E62D07" w:rsidRPr="00E62D07" w:rsidRDefault="00E62D07" w:rsidP="0073369B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        (дата, время)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Непосредственного нападения воздушного противника.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Вам необходимо: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одеться самому, одеть детей;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выключить газ, электроприборы, затушить печи, котлы;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закрыть плотно двери и окна;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Взять с собой: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средства индивидуальной защиты;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запас продуктов питания и воды;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личные документы и другие необходимые вещи;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     </w:t>
      </w: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b/>
          <w:color w:val="000000"/>
          <w:sz w:val="22"/>
          <w:szCs w:val="22"/>
        </w:rPr>
      </w:pPr>
      <w:r w:rsidRPr="00E62D07">
        <w:rPr>
          <w:rFonts w:eastAsia="Calibri"/>
          <w:b/>
          <w:color w:val="000000"/>
          <w:sz w:val="22"/>
          <w:szCs w:val="22"/>
        </w:rPr>
        <w:t>Текст</w:t>
      </w:r>
    </w:p>
    <w:p w:rsidR="00E62D07" w:rsidRPr="00E62D07" w:rsidRDefault="00E62D07" w:rsidP="00E62D07">
      <w:pPr>
        <w:keepNext/>
        <w:keepLines/>
        <w:widowControl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b/>
          <w:color w:val="000000"/>
          <w:sz w:val="22"/>
          <w:szCs w:val="22"/>
        </w:rPr>
        <w:t>обращения к населению, когда угроза воздушного нападения противника миновала</w:t>
      </w:r>
    </w:p>
    <w:p w:rsidR="00E62D07" w:rsidRPr="00E62D07" w:rsidRDefault="00E62D07" w:rsidP="00E62D07">
      <w:pPr>
        <w:keepNext/>
        <w:keepLines/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Внимание! Внимание!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«Отбой воздушной тревоги», «Отбой воздушной тревоги»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center"/>
        <w:rPr>
          <w:rFonts w:eastAsia="Calibri"/>
          <w:color w:val="000000"/>
          <w:sz w:val="24"/>
          <w:szCs w:val="24"/>
        </w:rPr>
      </w:pP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Граждане! К вам обращается Глава</w:t>
      </w:r>
      <w:r w:rsidR="0073369B" w:rsidRPr="0073369B">
        <w:rPr>
          <w:rFonts w:eastAsia="Calibri"/>
          <w:color w:val="000000"/>
          <w:sz w:val="24"/>
          <w:szCs w:val="24"/>
        </w:rPr>
        <w:t xml:space="preserve"> </w:t>
      </w:r>
      <w:r w:rsidR="0073369B">
        <w:rPr>
          <w:rFonts w:eastAsia="Calibri"/>
          <w:color w:val="000000"/>
          <w:sz w:val="24"/>
          <w:szCs w:val="24"/>
        </w:rPr>
        <w:t>Богословского</w:t>
      </w:r>
      <w:r w:rsidRPr="00E62D07">
        <w:rPr>
          <w:rFonts w:eastAsia="Calibri"/>
          <w:color w:val="000000"/>
          <w:sz w:val="24"/>
          <w:szCs w:val="24"/>
        </w:rPr>
        <w:t xml:space="preserve"> сельского поселения.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 xml:space="preserve">       (дата, время)</w:t>
      </w:r>
    </w:p>
    <w:p w:rsidR="00E62D07" w:rsidRPr="00E62D07" w:rsidRDefault="00E62D07" w:rsidP="00E62D07">
      <w:pPr>
        <w:keepNext/>
        <w:keepLines/>
        <w:widowControl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противника миновала.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Вам необходимо: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E62D07" w:rsidRPr="00E62D07" w:rsidRDefault="00E62D07" w:rsidP="00E62D07">
      <w:pPr>
        <w:keepNext/>
        <w:keepLines/>
        <w:widowControl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E62D07">
        <w:rPr>
          <w:rFonts w:eastAsia="Calibri"/>
          <w:color w:val="000000"/>
          <w:sz w:val="24"/>
          <w:szCs w:val="24"/>
        </w:rPr>
        <w:t>заниматься обычной деятельностью.</w:t>
      </w:r>
    </w:p>
    <w:p w:rsidR="00E62D07" w:rsidRDefault="00E62D07" w:rsidP="00E62D07"/>
    <w:sectPr w:rsidR="00E62D07" w:rsidSect="00E62D07">
      <w:pgSz w:w="11909" w:h="16834"/>
      <w:pgMar w:top="426" w:right="85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0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DE"/>
    <w:rsid w:val="003A2EBD"/>
    <w:rsid w:val="005D38F9"/>
    <w:rsid w:val="005E3560"/>
    <w:rsid w:val="006A6853"/>
    <w:rsid w:val="006D28A6"/>
    <w:rsid w:val="0073369B"/>
    <w:rsid w:val="008723DE"/>
    <w:rsid w:val="009B1DBE"/>
    <w:rsid w:val="00C8185C"/>
    <w:rsid w:val="00DB7AC9"/>
    <w:rsid w:val="00E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05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2013-11-07T03:40:00Z</cp:lastPrinted>
  <dcterms:created xsi:type="dcterms:W3CDTF">2013-11-06T04:17:00Z</dcterms:created>
  <dcterms:modified xsi:type="dcterms:W3CDTF">2013-11-07T03:41:00Z</dcterms:modified>
</cp:coreProperties>
</file>